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D1E3" w14:textId="77777777" w:rsidR="00527E13" w:rsidRDefault="00527E13" w:rsidP="00527E13">
      <w:pPr>
        <w:spacing w:line="360" w:lineRule="auto"/>
        <w:ind w:firstLine="227"/>
        <w:jc w:val="right"/>
        <w:rPr>
          <w:b/>
          <w:sz w:val="24"/>
        </w:rPr>
      </w:pPr>
    </w:p>
    <w:p w14:paraId="1F9D7E67" w14:textId="77777777" w:rsidR="0037754D" w:rsidRPr="00D458CE" w:rsidRDefault="0037754D" w:rsidP="0037754D">
      <w:pPr>
        <w:spacing w:line="360" w:lineRule="auto"/>
        <w:ind w:firstLine="227"/>
        <w:jc w:val="center"/>
        <w:rPr>
          <w:color w:val="000000"/>
          <w:sz w:val="24"/>
          <w:u w:color="000000"/>
        </w:rPr>
      </w:pPr>
      <w:r w:rsidRPr="00D458CE">
        <w:rPr>
          <w:b/>
          <w:sz w:val="24"/>
        </w:rPr>
        <w:t>REGULAMIN KONKURSU</w:t>
      </w:r>
      <w:r w:rsidRPr="00D458CE">
        <w:rPr>
          <w:b/>
          <w:sz w:val="24"/>
        </w:rPr>
        <w:br/>
        <w:t xml:space="preserve">NA </w:t>
      </w:r>
      <w:r>
        <w:rPr>
          <w:b/>
          <w:sz w:val="24"/>
        </w:rPr>
        <w:t>„</w:t>
      </w:r>
      <w:r w:rsidRPr="00D458CE">
        <w:rPr>
          <w:b/>
          <w:sz w:val="24"/>
        </w:rPr>
        <w:t>NAJPIĘKNIEJSZY WIENIEC DOŻYNKOWY</w:t>
      </w:r>
      <w:r w:rsidRPr="00D458CE">
        <w:rPr>
          <w:b/>
          <w:sz w:val="24"/>
        </w:rPr>
        <w:br/>
        <w:t>GMINY CZARNA DĄBRÓWKA 2026</w:t>
      </w:r>
      <w:r>
        <w:rPr>
          <w:b/>
          <w:sz w:val="24"/>
        </w:rPr>
        <w:t>”</w:t>
      </w:r>
    </w:p>
    <w:p w14:paraId="7806FB66" w14:textId="77777777" w:rsidR="0037754D" w:rsidRPr="00D458CE" w:rsidRDefault="0037754D" w:rsidP="0037754D">
      <w:pPr>
        <w:spacing w:line="360" w:lineRule="auto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Organizator:</w:t>
      </w:r>
      <w:r w:rsidRPr="00D458CE">
        <w:rPr>
          <w:color w:val="000000"/>
          <w:sz w:val="24"/>
          <w:u w:color="000000"/>
        </w:rPr>
        <w:br/>
      </w:r>
      <w:r w:rsidRPr="00D458CE">
        <w:rPr>
          <w:b/>
          <w:color w:val="000000"/>
          <w:sz w:val="24"/>
          <w:u w:color="000000"/>
        </w:rPr>
        <w:t>Wójt Gminy Czarna Dąbrówka</w:t>
      </w:r>
    </w:p>
    <w:p w14:paraId="3EE76AEC" w14:textId="77777777" w:rsidR="0037754D" w:rsidRPr="00D458CE" w:rsidRDefault="0037754D" w:rsidP="0037754D">
      <w:pPr>
        <w:spacing w:line="360" w:lineRule="auto"/>
        <w:jc w:val="left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val="single" w:color="000000"/>
        </w:rPr>
        <w:t>MIEJSCE KONKURSU:</w:t>
      </w:r>
      <w:r w:rsidRPr="00D458CE">
        <w:rPr>
          <w:b/>
          <w:color w:val="000000"/>
          <w:sz w:val="24"/>
          <w:u w:val="single" w:color="000000"/>
        </w:rPr>
        <w:br/>
      </w:r>
      <w:r w:rsidRPr="00D458CE">
        <w:rPr>
          <w:color w:val="000000"/>
          <w:sz w:val="24"/>
          <w:u w:color="000000"/>
        </w:rPr>
        <w:t>Czarna Dąbrówka</w:t>
      </w:r>
    </w:p>
    <w:p w14:paraId="4EFDA4BE" w14:textId="77777777" w:rsidR="0037754D" w:rsidRPr="00D458CE" w:rsidRDefault="0037754D" w:rsidP="0037754D">
      <w:pPr>
        <w:spacing w:line="360" w:lineRule="auto"/>
        <w:jc w:val="left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val="single" w:color="000000"/>
        </w:rPr>
        <w:t>TERMIN KONKURSU:</w:t>
      </w:r>
    </w:p>
    <w:p w14:paraId="73A5F206" w14:textId="77777777" w:rsidR="0037754D" w:rsidRPr="00D458CE" w:rsidRDefault="0037754D" w:rsidP="0037754D">
      <w:pPr>
        <w:spacing w:line="360" w:lineRule="auto"/>
        <w:jc w:val="left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color="000000"/>
        </w:rPr>
        <w:t>29 sierpnia 2026</w:t>
      </w:r>
      <w:r>
        <w:rPr>
          <w:b/>
          <w:color w:val="000000"/>
          <w:sz w:val="24"/>
          <w:u w:color="000000"/>
        </w:rPr>
        <w:t xml:space="preserve"> r.</w:t>
      </w:r>
    </w:p>
    <w:p w14:paraId="4042CAB0" w14:textId="77777777" w:rsidR="0037754D" w:rsidRPr="00D458CE" w:rsidRDefault="0037754D" w:rsidP="0037754D">
      <w:pPr>
        <w:spacing w:line="360" w:lineRule="auto"/>
        <w:jc w:val="left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val="single" w:color="000000"/>
        </w:rPr>
        <w:t>CEL KONKURSU:</w:t>
      </w:r>
    </w:p>
    <w:p w14:paraId="5D669B2D" w14:textId="77777777" w:rsidR="0037754D" w:rsidRPr="00D458CE" w:rsidRDefault="0037754D" w:rsidP="0037754D">
      <w:pPr>
        <w:spacing w:line="360" w:lineRule="auto"/>
        <w:ind w:firstLine="227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Celem konkursu jest propagowanie tradycji związanych z obchodzonym Świętem Plonów, wieńczącym pomyślne zbiory, integracja społeczności lokalnej, promocja Gminy Czarna Dąbrówka, jak rozwój wsi</w:t>
      </w:r>
      <w:r>
        <w:rPr>
          <w:color w:val="000000"/>
          <w:sz w:val="24"/>
          <w:u w:color="000000"/>
        </w:rPr>
        <w:t xml:space="preserve"> </w:t>
      </w:r>
      <w:r w:rsidRPr="00D458CE">
        <w:rPr>
          <w:color w:val="000000"/>
          <w:sz w:val="24"/>
          <w:u w:color="000000"/>
        </w:rPr>
        <w:t xml:space="preserve">i rolnictwa oraz zachowanie tradycji wykonywania wieńców dożynkowych. </w:t>
      </w:r>
    </w:p>
    <w:p w14:paraId="445BF400" w14:textId="77777777" w:rsidR="0037754D" w:rsidRPr="00D458CE" w:rsidRDefault="0037754D" w:rsidP="0037754D">
      <w:pPr>
        <w:spacing w:line="360" w:lineRule="auto"/>
        <w:jc w:val="left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val="single" w:color="000000"/>
        </w:rPr>
        <w:t xml:space="preserve">WARUNKI UCZESTNICTWA: </w:t>
      </w:r>
    </w:p>
    <w:p w14:paraId="16AC77FF" w14:textId="77777777" w:rsidR="0037754D" w:rsidRPr="00D458CE" w:rsidRDefault="0037754D" w:rsidP="0037754D">
      <w:pPr>
        <w:spacing w:line="360" w:lineRule="auto"/>
        <w:ind w:firstLine="227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1. W konkursie mogą uczestniczyć wieńce dożynkowe przygotowane przez sołectwa z terenu gminy Czarna Dąbrówka i zgłoszone do konkursu. Każde sołectwo może zgłosić jeden wieniec.</w:t>
      </w:r>
    </w:p>
    <w:p w14:paraId="71843CDD" w14:textId="77777777" w:rsidR="0037754D" w:rsidRDefault="0037754D" w:rsidP="0037754D">
      <w:pPr>
        <w:spacing w:line="360" w:lineRule="auto"/>
        <w:ind w:firstLine="227"/>
        <w:rPr>
          <w:b/>
          <w:color w:val="000000"/>
          <w:sz w:val="24"/>
          <w:u w:val="single" w:color="000000"/>
        </w:rPr>
      </w:pPr>
      <w:r w:rsidRPr="00D458CE">
        <w:rPr>
          <w:color w:val="000000"/>
          <w:sz w:val="24"/>
          <w:u w:color="000000"/>
        </w:rPr>
        <w:t xml:space="preserve">2. Złożenie  wypełnionego i podpisanego formularza Karty zgłoszenia do konkursu zgodnie z załącznikiem nr 1 do regulaminu </w:t>
      </w:r>
      <w:r>
        <w:rPr>
          <w:color w:val="000000"/>
          <w:sz w:val="24"/>
          <w:u w:color="000000"/>
        </w:rPr>
        <w:t xml:space="preserve">konkursu </w:t>
      </w:r>
      <w:r w:rsidRPr="00D458CE">
        <w:rPr>
          <w:color w:val="000000"/>
          <w:sz w:val="24"/>
          <w:u w:color="000000"/>
        </w:rPr>
        <w:t xml:space="preserve">w terminie do dnia </w:t>
      </w:r>
      <w:r w:rsidRPr="00D458CE">
        <w:rPr>
          <w:b/>
          <w:color w:val="000000"/>
          <w:sz w:val="24"/>
          <w:u w:val="single" w:color="000000"/>
        </w:rPr>
        <w:t xml:space="preserve">5 sierpnia 2026 r. (środa) </w:t>
      </w:r>
      <w:r w:rsidRPr="00D458CE">
        <w:rPr>
          <w:bCs/>
          <w:color w:val="000000"/>
          <w:sz w:val="24"/>
          <w:u w:color="000000"/>
        </w:rPr>
        <w:t>w sekretariacie Urzędu Gminy Czarna Dąbrówka, przy ul. Gdańska 5, w godzinach pracy urzędu.</w:t>
      </w:r>
      <w:r w:rsidRPr="00D458CE">
        <w:rPr>
          <w:b/>
          <w:color w:val="000000"/>
          <w:sz w:val="24"/>
          <w:u w:val="single" w:color="000000"/>
        </w:rPr>
        <w:t xml:space="preserve"> </w:t>
      </w:r>
    </w:p>
    <w:p w14:paraId="791FD235" w14:textId="77777777" w:rsidR="0037754D" w:rsidRPr="00D458CE" w:rsidRDefault="0037754D" w:rsidP="0037754D">
      <w:pPr>
        <w:spacing w:line="360" w:lineRule="auto"/>
        <w:ind w:firstLine="227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3. Dostarczenie wieńca na uroczystość Dożynek Gminnych w dniu 29 sierpnia 2026 r. do miejscowości Czarna Dąbrówka</w:t>
      </w:r>
    </w:p>
    <w:p w14:paraId="54D0390F" w14:textId="77777777" w:rsidR="0037754D" w:rsidRPr="00D458CE" w:rsidRDefault="0037754D" w:rsidP="0037754D">
      <w:pPr>
        <w:spacing w:line="360" w:lineRule="auto"/>
        <w:ind w:firstLine="227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4. Karta wypełniona w sposób niekompletny, nieczytelny lub niezgodny z Regulaminem nie weźmie udziału w Konkursie</w:t>
      </w:r>
    </w:p>
    <w:p w14:paraId="5329CD63" w14:textId="77777777" w:rsidR="0037754D" w:rsidRPr="00D458CE" w:rsidRDefault="0037754D" w:rsidP="0037754D">
      <w:pPr>
        <w:spacing w:line="360" w:lineRule="auto"/>
        <w:ind w:firstLine="227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 xml:space="preserve">5. Dostarczenie zdjęć </w:t>
      </w:r>
      <w:r>
        <w:rPr>
          <w:color w:val="000000"/>
          <w:sz w:val="24"/>
          <w:u w:color="000000"/>
        </w:rPr>
        <w:t xml:space="preserve">w </w:t>
      </w:r>
      <w:r w:rsidRPr="00D458CE">
        <w:rPr>
          <w:color w:val="000000"/>
          <w:sz w:val="24"/>
          <w:u w:color="000000"/>
        </w:rPr>
        <w:t>wersj</w:t>
      </w:r>
      <w:r>
        <w:rPr>
          <w:color w:val="000000"/>
          <w:sz w:val="24"/>
          <w:u w:color="000000"/>
        </w:rPr>
        <w:t>i</w:t>
      </w:r>
      <w:r w:rsidRPr="00D458CE">
        <w:rPr>
          <w:color w:val="000000"/>
          <w:sz w:val="24"/>
          <w:u w:color="000000"/>
        </w:rPr>
        <w:t xml:space="preserve"> papierow</w:t>
      </w:r>
      <w:r>
        <w:rPr>
          <w:color w:val="000000"/>
          <w:sz w:val="24"/>
          <w:u w:color="000000"/>
        </w:rPr>
        <w:t>ej</w:t>
      </w:r>
      <w:r w:rsidRPr="00D458CE">
        <w:rPr>
          <w:color w:val="000000"/>
          <w:sz w:val="24"/>
          <w:u w:color="000000"/>
        </w:rPr>
        <w:t xml:space="preserve"> lub elektroniczn</w:t>
      </w:r>
      <w:r>
        <w:rPr>
          <w:color w:val="000000"/>
          <w:sz w:val="24"/>
          <w:u w:color="000000"/>
        </w:rPr>
        <w:t>ej</w:t>
      </w:r>
      <w:r w:rsidRPr="00D458CE">
        <w:rPr>
          <w:color w:val="000000"/>
          <w:sz w:val="24"/>
          <w:u w:color="000000"/>
        </w:rPr>
        <w:t xml:space="preserve"> na adres e-mail: w.labuda@czarnadabrowka.pl -najpóźniej do 21.08.2026 r.</w:t>
      </w:r>
    </w:p>
    <w:p w14:paraId="05B9401C" w14:textId="77777777" w:rsidR="0037754D" w:rsidRPr="00D458CE" w:rsidRDefault="0037754D" w:rsidP="0037754D">
      <w:pPr>
        <w:spacing w:line="360" w:lineRule="auto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val="single" w:color="000000"/>
        </w:rPr>
        <w:t>KOMISJA KONKURSOWA:</w:t>
      </w:r>
    </w:p>
    <w:p w14:paraId="2EDD304A" w14:textId="77777777" w:rsidR="0037754D" w:rsidRPr="00D458CE" w:rsidRDefault="0037754D" w:rsidP="0037754D">
      <w:pPr>
        <w:keepLines/>
        <w:spacing w:line="360" w:lineRule="auto"/>
        <w:ind w:left="227" w:hanging="113"/>
        <w:rPr>
          <w:color w:val="000000"/>
          <w:sz w:val="24"/>
          <w:u w:color="000000"/>
        </w:rPr>
      </w:pPr>
      <w:r w:rsidRPr="00D458CE">
        <w:rPr>
          <w:sz w:val="24"/>
        </w:rPr>
        <w:t xml:space="preserve">1. </w:t>
      </w:r>
      <w:r w:rsidRPr="00D458CE">
        <w:rPr>
          <w:color w:val="000000"/>
          <w:sz w:val="24"/>
          <w:u w:color="000000"/>
        </w:rPr>
        <w:t>Do oceny zgłoszonych w Konkursie wieńców zostanie powołana Komisja Konkursowa.</w:t>
      </w:r>
    </w:p>
    <w:p w14:paraId="7692509C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2. Komisja Konkursowa składa się z trzech osób niewystawiających własnych prac, reprezentujących lokalne środowisko oraz osób spoza Gminy Czarna Dąbrówka posiadających w szczególności wiedzę z zakresu tradycji wieńca dożynkowego i techniki jego wykonania.</w:t>
      </w:r>
    </w:p>
    <w:p w14:paraId="662B66AF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lastRenderedPageBreak/>
        <w:t>3. Wykonawcy wieńców dożynkowych lub osoby ich reprezentujące przedstawiają pod ocenę Komisji swoje wieńce, prezentując je podczas mszy dożynkowej w kościele parafialnym i na placu obchodów dożynkowych.</w:t>
      </w:r>
    </w:p>
    <w:p w14:paraId="2A0F24B6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 w:rsidRPr="00D458CE">
        <w:rPr>
          <w:sz w:val="24"/>
        </w:rPr>
        <w:t xml:space="preserve">4. </w:t>
      </w:r>
      <w:r w:rsidRPr="00D458CE">
        <w:rPr>
          <w:color w:val="000000"/>
          <w:sz w:val="24"/>
          <w:u w:color="000000"/>
        </w:rPr>
        <w:t>Z prac Komisji Konkursowej zostanie sporządzony protokół podpisany przez wszystkich jej członków.</w:t>
      </w:r>
    </w:p>
    <w:p w14:paraId="22002B7E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val="single" w:color="000000"/>
        </w:rPr>
        <w:t>PRZEBIEG KONKURSU:</w:t>
      </w:r>
    </w:p>
    <w:p w14:paraId="7B913E49" w14:textId="77777777" w:rsidR="0037754D" w:rsidRPr="00D458CE" w:rsidRDefault="0037754D" w:rsidP="0037754D">
      <w:pPr>
        <w:keepLines/>
        <w:spacing w:line="360" w:lineRule="auto"/>
        <w:ind w:firstLine="340"/>
        <w:rPr>
          <w:color w:val="000000"/>
          <w:sz w:val="24"/>
          <w:u w:color="000000"/>
        </w:rPr>
      </w:pPr>
      <w:r w:rsidRPr="00D458CE">
        <w:rPr>
          <w:sz w:val="24"/>
        </w:rPr>
        <w:t>1. </w:t>
      </w:r>
      <w:r w:rsidRPr="00D458CE">
        <w:rPr>
          <w:color w:val="000000"/>
          <w:sz w:val="24"/>
          <w:u w:color="000000"/>
        </w:rPr>
        <w:t>Organizator Konkursu nie pokrywa kosztów dojazdu na miejsce uroczystości dożynkowych i transportu wieńca zgłoszonego do Konkursu, jak również żadnych innych kosztów z tym związanych;</w:t>
      </w:r>
    </w:p>
    <w:p w14:paraId="0E0F7B98" w14:textId="77777777" w:rsidR="0037754D" w:rsidRPr="00D458CE" w:rsidRDefault="0037754D" w:rsidP="0037754D">
      <w:pPr>
        <w:keepLines/>
        <w:spacing w:line="360" w:lineRule="auto"/>
        <w:ind w:firstLine="340"/>
        <w:rPr>
          <w:color w:val="000000"/>
          <w:sz w:val="24"/>
          <w:u w:color="000000"/>
        </w:rPr>
      </w:pPr>
      <w:r w:rsidRPr="00D458CE">
        <w:rPr>
          <w:sz w:val="24"/>
        </w:rPr>
        <w:t>2. </w:t>
      </w:r>
      <w:r w:rsidRPr="00D458CE">
        <w:rPr>
          <w:color w:val="000000"/>
          <w:sz w:val="24"/>
          <w:u w:color="000000"/>
        </w:rPr>
        <w:t>Każdy zgłoszony do Konkursu wieniec otrzyma numer porządkowy, o którym biorący udział w konkursie zostaną poinformowani przez Koordynatora konkursu w dniu wydarzenia.</w:t>
      </w:r>
    </w:p>
    <w:p w14:paraId="0305407A" w14:textId="77777777" w:rsidR="0037754D" w:rsidRPr="00D458CE" w:rsidRDefault="0037754D" w:rsidP="0037754D">
      <w:pPr>
        <w:keepLines/>
        <w:spacing w:line="360" w:lineRule="auto"/>
        <w:ind w:firstLine="340"/>
        <w:rPr>
          <w:color w:val="000000"/>
          <w:sz w:val="24"/>
          <w:u w:color="000000"/>
        </w:rPr>
      </w:pPr>
      <w:r w:rsidRPr="00D458CE">
        <w:rPr>
          <w:sz w:val="24"/>
        </w:rPr>
        <w:t>3. </w:t>
      </w:r>
      <w:r w:rsidRPr="00D458CE">
        <w:rPr>
          <w:color w:val="000000"/>
          <w:sz w:val="24"/>
          <w:u w:color="000000"/>
        </w:rPr>
        <w:t>Wieńce pozostają własnością zgłaszających i należy je odebrać po zakończeniu Konkursu.</w:t>
      </w:r>
    </w:p>
    <w:p w14:paraId="7B873C04" w14:textId="77777777" w:rsidR="0037754D" w:rsidRPr="00D458CE" w:rsidRDefault="0037754D" w:rsidP="0037754D">
      <w:pPr>
        <w:keepLines/>
        <w:spacing w:line="360" w:lineRule="auto"/>
        <w:ind w:firstLine="340"/>
        <w:rPr>
          <w:color w:val="000000"/>
          <w:sz w:val="24"/>
          <w:u w:color="000000"/>
        </w:rPr>
      </w:pPr>
      <w:r w:rsidRPr="00D458CE">
        <w:rPr>
          <w:sz w:val="24"/>
        </w:rPr>
        <w:t>4. </w:t>
      </w:r>
      <w:r w:rsidRPr="00D458CE">
        <w:rPr>
          <w:color w:val="000000"/>
          <w:sz w:val="24"/>
          <w:u w:color="000000"/>
        </w:rPr>
        <w:t>Organizator zastrzega sobie prawo do zmian w Regulaminie w czasie trwania Konkursu i zobowiązuje się do natychmiastowego opublikowania zmienionego Regulaminu w miejscach, w których uprzednio opublikował Regulamin. Zmiany w Regulaminie nie powodują anulowania przyjętych zgłoszeń przed tymi zmianami</w:t>
      </w:r>
    </w:p>
    <w:p w14:paraId="0E167266" w14:textId="77777777" w:rsidR="0037754D" w:rsidRPr="00D458CE" w:rsidRDefault="0037754D" w:rsidP="0037754D">
      <w:pPr>
        <w:keepLines/>
        <w:spacing w:line="360" w:lineRule="auto"/>
        <w:ind w:firstLine="340"/>
        <w:rPr>
          <w:color w:val="000000"/>
          <w:sz w:val="24"/>
          <w:u w:color="000000"/>
        </w:rPr>
      </w:pPr>
      <w:r w:rsidRPr="00D458CE">
        <w:rPr>
          <w:sz w:val="24"/>
        </w:rPr>
        <w:t>5. </w:t>
      </w:r>
      <w:r w:rsidRPr="00D458CE">
        <w:rPr>
          <w:color w:val="000000"/>
          <w:sz w:val="24"/>
          <w:u w:color="000000"/>
        </w:rPr>
        <w:t>Organizator Konkursu zastrzega sobie prawo do zmiany terminu Konkursu, jego przerwania, zawieszenia lub odwołania z ważnych przyczyn niezależnych od Organizatora..</w:t>
      </w:r>
    </w:p>
    <w:p w14:paraId="0E2F70B9" w14:textId="77777777" w:rsidR="0037754D" w:rsidRPr="00D458CE" w:rsidRDefault="0037754D" w:rsidP="0037754D">
      <w:pPr>
        <w:keepLines/>
        <w:spacing w:line="360" w:lineRule="auto"/>
        <w:ind w:firstLine="340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6. Organizator Konkursu może utrwalać przebieg Konkursu w postaci fotografii oraz materiałów filmowych, a następnie wykorzystywać je do celów informacyjnych, promocyjnych i dokumentacyjnych, w szczególności poprzez publikację na stronie internetowej Gminy Czarna Dąbrówka, w mediach społecznościowych Gminy oraz w materiałach promocyjnych i informacyjnych.</w:t>
      </w:r>
    </w:p>
    <w:p w14:paraId="4D042F7D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>
        <w:rPr>
          <w:color w:val="000000"/>
          <w:sz w:val="24"/>
          <w:u w:color="000000"/>
        </w:rPr>
        <w:t xml:space="preserve">       </w:t>
      </w:r>
      <w:r w:rsidRPr="00D458CE">
        <w:rPr>
          <w:color w:val="000000"/>
          <w:sz w:val="24"/>
          <w:u w:color="000000"/>
        </w:rPr>
        <w:t>7. Zgłoszenie udziału w Konkursie jest równoznaczne z zapoznaniem się z niniejszym Regulaminem i jego akceptacją.</w:t>
      </w:r>
    </w:p>
    <w:p w14:paraId="349EB6C9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val="single" w:color="000000"/>
        </w:rPr>
        <w:t>WYMAGANIA DLA ZGŁASZANYCH WIEŃCÓW:</w:t>
      </w:r>
    </w:p>
    <w:p w14:paraId="47D717D5" w14:textId="77777777" w:rsidR="0037754D" w:rsidRPr="00D458CE" w:rsidRDefault="0037754D" w:rsidP="0037754D">
      <w:pPr>
        <w:keepLines/>
        <w:spacing w:line="360" w:lineRule="auto"/>
        <w:ind w:left="227" w:hanging="113"/>
        <w:rPr>
          <w:color w:val="000000"/>
          <w:sz w:val="24"/>
          <w:u w:color="000000"/>
        </w:rPr>
      </w:pPr>
      <w:r w:rsidRPr="00D458CE">
        <w:rPr>
          <w:sz w:val="24"/>
        </w:rPr>
        <w:t xml:space="preserve">1. </w:t>
      </w:r>
      <w:r w:rsidRPr="00D458CE">
        <w:rPr>
          <w:color w:val="000000"/>
          <w:sz w:val="24"/>
          <w:u w:color="000000"/>
        </w:rPr>
        <w:t>Wieniec, mający formę korony, nie powinien przekraczać rozmiarów: wysokość do 180 cm, szerokość w podstawie oraz średnicy na całej wysokości wieńca do 150 cm;</w:t>
      </w:r>
    </w:p>
    <w:p w14:paraId="21BA25EA" w14:textId="77777777" w:rsidR="0037754D" w:rsidRPr="00D458CE" w:rsidRDefault="0037754D" w:rsidP="0037754D">
      <w:pPr>
        <w:keepLines/>
        <w:spacing w:line="360" w:lineRule="auto"/>
        <w:ind w:left="227" w:hanging="113"/>
        <w:rPr>
          <w:color w:val="000000"/>
          <w:sz w:val="24"/>
          <w:u w:color="000000"/>
        </w:rPr>
      </w:pPr>
      <w:r w:rsidRPr="00D458CE">
        <w:rPr>
          <w:sz w:val="24"/>
        </w:rPr>
        <w:t xml:space="preserve">2.  </w:t>
      </w:r>
      <w:r w:rsidRPr="00D458CE">
        <w:rPr>
          <w:color w:val="000000"/>
          <w:sz w:val="24"/>
          <w:u w:color="000000"/>
        </w:rPr>
        <w:t>Do wykonania wieńca mogą być użyte zboża, płody rolne, owoce, zioła i kwiaty;</w:t>
      </w:r>
    </w:p>
    <w:p w14:paraId="7D4D4C2F" w14:textId="77777777" w:rsidR="0037754D" w:rsidRPr="00D458CE" w:rsidRDefault="0037754D" w:rsidP="0037754D">
      <w:pPr>
        <w:keepLines/>
        <w:spacing w:line="360" w:lineRule="auto"/>
        <w:ind w:left="114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3. Wieniec nie może być wykonany z wykorzystaniem tworzyw sztucznych i swoim wyglądem nie powinien budzić negatywnych skojarzeń, w tym obrażać uczuć religijnych i poczucia moralności. </w:t>
      </w:r>
    </w:p>
    <w:p w14:paraId="1970A089" w14:textId="77777777" w:rsidR="0037754D" w:rsidRPr="00D458CE" w:rsidRDefault="0037754D" w:rsidP="0037754D">
      <w:pPr>
        <w:spacing w:line="360" w:lineRule="auto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color="000000"/>
        </w:rPr>
        <w:t>Wieńce dożynkowe oceni Komisja Konkursowa, biorąc pod uwagę następujące parametry:</w:t>
      </w:r>
    </w:p>
    <w:p w14:paraId="10CB6C2F" w14:textId="77777777" w:rsidR="0037754D" w:rsidRPr="00D458CE" w:rsidRDefault="0037754D" w:rsidP="0037754D">
      <w:pPr>
        <w:pStyle w:val="Akapitzlist"/>
        <w:keepLines/>
        <w:numPr>
          <w:ilvl w:val="0"/>
          <w:numId w:val="1"/>
        </w:numPr>
        <w:spacing w:line="360" w:lineRule="auto"/>
        <w:rPr>
          <w:color w:val="000000"/>
          <w:sz w:val="24"/>
          <w:u w:color="000000"/>
        </w:rPr>
      </w:pPr>
      <w:r w:rsidRPr="00D458CE">
        <w:rPr>
          <w:sz w:val="24"/>
        </w:rPr>
        <w:t> </w:t>
      </w:r>
      <w:r w:rsidRPr="00D458CE">
        <w:rPr>
          <w:color w:val="000000"/>
          <w:sz w:val="24"/>
          <w:u w:color="000000"/>
        </w:rPr>
        <w:t>Sposób wykonania wieńca – od 0 do 5 pkt,</w:t>
      </w:r>
    </w:p>
    <w:p w14:paraId="6701F454" w14:textId="77777777" w:rsidR="0037754D" w:rsidRPr="00D458CE" w:rsidRDefault="0037754D" w:rsidP="0037754D">
      <w:pPr>
        <w:pStyle w:val="Akapitzlist"/>
        <w:keepLines/>
        <w:numPr>
          <w:ilvl w:val="0"/>
          <w:numId w:val="1"/>
        </w:numPr>
        <w:spacing w:line="360" w:lineRule="auto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Wartości artystyczne związane z kulturą wykonania wieńca dożynkowego – 0-5 pkt</w:t>
      </w:r>
    </w:p>
    <w:p w14:paraId="51072FA1" w14:textId="77777777" w:rsidR="0037754D" w:rsidRPr="00D458CE" w:rsidRDefault="0037754D" w:rsidP="0037754D">
      <w:pPr>
        <w:pStyle w:val="Akapitzlist"/>
        <w:keepLines/>
        <w:numPr>
          <w:ilvl w:val="0"/>
          <w:numId w:val="1"/>
        </w:numPr>
        <w:spacing w:line="360" w:lineRule="auto"/>
        <w:rPr>
          <w:color w:val="000000"/>
          <w:sz w:val="24"/>
          <w:u w:color="000000"/>
        </w:rPr>
      </w:pPr>
      <w:r w:rsidRPr="00D458CE">
        <w:rPr>
          <w:sz w:val="24"/>
        </w:rPr>
        <w:t> </w:t>
      </w:r>
      <w:r w:rsidRPr="00D458CE">
        <w:rPr>
          <w:color w:val="000000"/>
          <w:sz w:val="24"/>
          <w:u w:color="000000"/>
        </w:rPr>
        <w:t>Zachowanie elementów tradycyjnych – od 0 do 5 pkt,</w:t>
      </w:r>
    </w:p>
    <w:p w14:paraId="1BBB09A9" w14:textId="77777777" w:rsidR="0037754D" w:rsidRPr="00D458CE" w:rsidRDefault="0037754D" w:rsidP="0037754D">
      <w:pPr>
        <w:pStyle w:val="Akapitzlist"/>
        <w:keepLines/>
        <w:numPr>
          <w:ilvl w:val="0"/>
          <w:numId w:val="1"/>
        </w:numPr>
        <w:spacing w:line="360" w:lineRule="auto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Ogólny wyraz artystyczny –od 0 do 5 pkt,</w:t>
      </w:r>
    </w:p>
    <w:p w14:paraId="716E4786" w14:textId="77777777" w:rsidR="0037754D" w:rsidRPr="00D458CE" w:rsidRDefault="0037754D" w:rsidP="0037754D">
      <w:pPr>
        <w:pStyle w:val="Akapitzlist"/>
        <w:keepLines/>
        <w:numPr>
          <w:ilvl w:val="0"/>
          <w:numId w:val="1"/>
        </w:numPr>
        <w:spacing w:line="360" w:lineRule="auto"/>
        <w:rPr>
          <w:sz w:val="24"/>
          <w:u w:color="000000"/>
        </w:rPr>
      </w:pPr>
      <w:r w:rsidRPr="00D458CE">
        <w:rPr>
          <w:color w:val="000000"/>
          <w:sz w:val="24"/>
          <w:u w:color="000000"/>
        </w:rPr>
        <w:t>Poziom i styl wykonania – od 0 do 5 pkt.</w:t>
      </w:r>
    </w:p>
    <w:p w14:paraId="2EBAC330" w14:textId="77777777" w:rsidR="0037754D" w:rsidRPr="00D458CE" w:rsidRDefault="0037754D" w:rsidP="0037754D">
      <w:pPr>
        <w:spacing w:line="360" w:lineRule="auto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val="single" w:color="000000"/>
        </w:rPr>
        <w:t>ROZSTRZYGNIĘCIE KONKURSU:</w:t>
      </w:r>
    </w:p>
    <w:p w14:paraId="4DDEC44E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 xml:space="preserve">Rozstrzygnięcie konkursu i ogłoszenie wyników nastąpi w dniu </w:t>
      </w:r>
      <w:r w:rsidRPr="00D458CE">
        <w:rPr>
          <w:b/>
          <w:color w:val="000000"/>
          <w:sz w:val="24"/>
          <w:u w:color="000000"/>
        </w:rPr>
        <w:t>29 sierpnia 2026</w:t>
      </w:r>
      <w:r w:rsidRPr="00D458CE">
        <w:rPr>
          <w:color w:val="000000"/>
          <w:sz w:val="24"/>
          <w:u w:color="000000"/>
        </w:rPr>
        <w:t xml:space="preserve"> r. podczas Dożynek Gminnych.</w:t>
      </w:r>
    </w:p>
    <w:p w14:paraId="761DC331" w14:textId="77777777" w:rsidR="0037754D" w:rsidRPr="00D458CE" w:rsidRDefault="0037754D" w:rsidP="0037754D">
      <w:pPr>
        <w:spacing w:line="360" w:lineRule="auto"/>
        <w:jc w:val="left"/>
        <w:rPr>
          <w:color w:val="000000"/>
          <w:sz w:val="24"/>
          <w:u w:color="000000"/>
        </w:rPr>
      </w:pPr>
      <w:r w:rsidRPr="00D458CE">
        <w:rPr>
          <w:b/>
          <w:color w:val="000000"/>
          <w:sz w:val="24"/>
          <w:u w:val="single" w:color="000000"/>
        </w:rPr>
        <w:t>NAGRODY:</w:t>
      </w:r>
    </w:p>
    <w:p w14:paraId="6ED62D5A" w14:textId="77777777" w:rsidR="0037754D" w:rsidRPr="00D458CE" w:rsidRDefault="0037754D" w:rsidP="0037754D">
      <w:pPr>
        <w:spacing w:line="360" w:lineRule="auto"/>
        <w:jc w:val="left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Dla laureatów Konkursu Organizator przewiduje nagrody pieniężne o wartości:</w:t>
      </w:r>
    </w:p>
    <w:p w14:paraId="2996CDF5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I miejsce - 1 500,00 zł brutto,</w:t>
      </w:r>
    </w:p>
    <w:p w14:paraId="1967F803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II miejsce – 1000,00 zł brutto,</w:t>
      </w:r>
    </w:p>
    <w:p w14:paraId="44A253EC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III miejsce -800,00 zł brutto,</w:t>
      </w:r>
    </w:p>
    <w:p w14:paraId="227A4D7E" w14:textId="77777777" w:rsidR="0037754D" w:rsidRPr="00D458CE" w:rsidRDefault="0037754D" w:rsidP="0037754D">
      <w:pPr>
        <w:keepLines/>
        <w:spacing w:line="360" w:lineRule="auto"/>
        <w:rPr>
          <w:color w:val="000000"/>
          <w:sz w:val="24"/>
          <w:u w:color="000000"/>
        </w:rPr>
      </w:pPr>
      <w:r w:rsidRPr="00D458CE">
        <w:rPr>
          <w:color w:val="000000"/>
          <w:sz w:val="24"/>
          <w:u w:color="000000"/>
        </w:rPr>
        <w:t>Pozostali uczestnicy konkursu, którzy nie zajęli miejsc I–III, otrzymają nagrodę za udział w Konkursie w wysokości 500,00 zł brutto.</w:t>
      </w:r>
    </w:p>
    <w:p w14:paraId="30688E74" w14:textId="0C78CA01" w:rsidR="00877385" w:rsidRPr="00D458CE" w:rsidRDefault="0037754D" w:rsidP="00D458CE">
      <w:pPr>
        <w:spacing w:line="360" w:lineRule="auto"/>
        <w:rPr>
          <w:sz w:val="24"/>
        </w:rPr>
      </w:pPr>
      <w:r w:rsidRPr="00D458CE">
        <w:rPr>
          <w:color w:val="000000"/>
          <w:sz w:val="24"/>
          <w:u w:color="000000"/>
        </w:rPr>
        <w:br w:type="page"/>
      </w:r>
    </w:p>
    <w:sectPr w:rsidR="00877385" w:rsidRPr="00D4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96B0E"/>
    <w:multiLevelType w:val="hybridMultilevel"/>
    <w:tmpl w:val="150E3F8A"/>
    <w:lvl w:ilvl="0" w:tplc="B6DCA9CA">
      <w:start w:val="1"/>
      <w:numFmt w:val="decimal"/>
      <w:lvlText w:val="%1."/>
      <w:lvlJc w:val="left"/>
      <w:pPr>
        <w:ind w:left="4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num w:numId="1" w16cid:durableId="138039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CE"/>
    <w:rsid w:val="000F5F78"/>
    <w:rsid w:val="00315442"/>
    <w:rsid w:val="0037754D"/>
    <w:rsid w:val="004028E0"/>
    <w:rsid w:val="00513A39"/>
    <w:rsid w:val="00527E13"/>
    <w:rsid w:val="00535E10"/>
    <w:rsid w:val="00575EFD"/>
    <w:rsid w:val="00877385"/>
    <w:rsid w:val="00D458CE"/>
    <w:rsid w:val="00E85568"/>
    <w:rsid w:val="00E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C9C7"/>
  <w15:chartTrackingRefBased/>
  <w15:docId w15:val="{36B7ECB5-50DA-4574-83F1-73E76966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8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8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8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8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8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8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8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8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8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8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8C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rsid w:val="00D458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58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58CE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661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Drywa</dc:creator>
  <cp:keywords/>
  <dc:description/>
  <cp:lastModifiedBy>Aldona Drywa</cp:lastModifiedBy>
  <cp:revision>5</cp:revision>
  <cp:lastPrinted>2026-07-15T08:34:00Z</cp:lastPrinted>
  <dcterms:created xsi:type="dcterms:W3CDTF">2026-07-15T07:31:00Z</dcterms:created>
  <dcterms:modified xsi:type="dcterms:W3CDTF">2026-07-16T09:28:00Z</dcterms:modified>
</cp:coreProperties>
</file>